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1861"/>
        <w:gridCol w:w="1723"/>
      </w:tblGrid>
      <w:tr w:rsidR="00A57385">
        <w:trPr>
          <w:trHeight w:val="805"/>
        </w:trPr>
        <w:tc>
          <w:tcPr>
            <w:tcW w:w="1032" w:type="dxa"/>
          </w:tcPr>
          <w:p w:rsidR="00A57385" w:rsidRDefault="00A57385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A57385" w:rsidRDefault="00163566">
            <w:pPr>
              <w:pStyle w:val="TableParagraph"/>
              <w:spacing w:line="240" w:lineRule="auto"/>
              <w:ind w:left="302" w:right="278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1861" w:type="dxa"/>
          </w:tcPr>
          <w:p w:rsidR="00A57385" w:rsidRDefault="00A57385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A57385" w:rsidRDefault="00163566">
            <w:pPr>
              <w:pStyle w:val="TableParagraph"/>
              <w:spacing w:line="240" w:lineRule="auto"/>
              <w:ind w:left="38"/>
              <w:rPr>
                <w:b/>
              </w:rPr>
            </w:pPr>
            <w:r>
              <w:rPr>
                <w:b/>
              </w:rPr>
              <w:t>GerçekleştirilecekTest/Analiz/Eğitim</w:t>
            </w:r>
          </w:p>
        </w:tc>
        <w:tc>
          <w:tcPr>
            <w:tcW w:w="1723" w:type="dxa"/>
          </w:tcPr>
          <w:p w:rsidR="00A57385" w:rsidRDefault="00163566">
            <w:pPr>
              <w:pStyle w:val="TableParagraph"/>
              <w:spacing w:before="133" w:line="264" w:lineRule="auto"/>
              <w:ind w:left="270" w:right="106" w:hanging="135"/>
              <w:rPr>
                <w:b/>
              </w:rPr>
            </w:pPr>
            <w:r>
              <w:rPr>
                <w:b/>
              </w:rPr>
              <w:t>Birim ücret TL(KDVhariç)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Tekstilalanındaverilecekteorik eğitim/seminersaatücreti</w:t>
            </w:r>
          </w:p>
        </w:tc>
        <w:tc>
          <w:tcPr>
            <w:tcW w:w="1723" w:type="dxa"/>
          </w:tcPr>
          <w:p w:rsidR="00A57385" w:rsidRDefault="000C28F1" w:rsidP="000C28F1">
            <w:pPr>
              <w:pStyle w:val="TableParagraph"/>
              <w:ind w:left="262" w:right="224"/>
              <w:jc w:val="center"/>
            </w:pPr>
            <w:r>
              <w:t>4000-15000</w:t>
            </w:r>
            <w:r w:rsidR="00163566">
              <w:t>TL/saat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23"/>
              <w:jc w:val="center"/>
            </w:pPr>
            <w:r>
              <w:t>2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Görüşbildirmeveraporhazırlama(Yapılantestveanalizücretleriayrıcafiyataeklenecektir.)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6</w:t>
            </w:r>
            <w:r w:rsidR="00163566">
              <w:t>000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Kısaştapelliliflerdeyabancımaddevemikrotozmiktarınıntayini(SDL/DenkendorfMDTA3cihazıile)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4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Kesikelyaf/filamentayırımı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7</w:t>
            </w:r>
            <w:r w:rsidR="00163566">
              <w:t>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 w:rsidP="00E80DA2">
            <w:pPr>
              <w:pStyle w:val="TableParagraph"/>
              <w:ind w:left="301" w:right="278"/>
              <w:jc w:val="center"/>
            </w:pPr>
            <w:r>
              <w:t>5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İplikdoğrusal numarası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6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proofErr w:type="spellStart"/>
            <w:r>
              <w:t>Elastan</w:t>
            </w:r>
            <w:proofErr w:type="spellEnd"/>
            <w:r w:rsidR="006138C1">
              <w:t xml:space="preserve"> </w:t>
            </w:r>
            <w:r>
              <w:t>iplik</w:t>
            </w:r>
            <w:r w:rsidR="006138C1">
              <w:t xml:space="preserve"> </w:t>
            </w:r>
            <w:r>
              <w:t>doğrusal</w:t>
            </w:r>
            <w:r w:rsidR="006138C1">
              <w:t xml:space="preserve"> </w:t>
            </w:r>
            <w:bookmarkStart w:id="0" w:name="_GoBack"/>
            <w:bookmarkEnd w:id="0"/>
            <w:r>
              <w:t>numarası</w:t>
            </w:r>
          </w:p>
        </w:tc>
        <w:tc>
          <w:tcPr>
            <w:tcW w:w="1723" w:type="dxa"/>
          </w:tcPr>
          <w:p w:rsidR="00A57385" w:rsidRDefault="00713591" w:rsidP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7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Bobinmetrajı</w:t>
            </w:r>
          </w:p>
        </w:tc>
        <w:tc>
          <w:tcPr>
            <w:tcW w:w="1723" w:type="dxa"/>
          </w:tcPr>
          <w:p w:rsidR="00A57385" w:rsidRDefault="00163566">
            <w:pPr>
              <w:pStyle w:val="TableParagraph"/>
              <w:ind w:left="262" w:right="224"/>
              <w:jc w:val="center"/>
            </w:pPr>
            <w:r>
              <w:t>1</w:t>
            </w:r>
            <w:r w:rsidR="00713591">
              <w:t>250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8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İplikgörünümü (Kontrastlevha)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700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9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İpliküretimyöntemitayini(Ring/OEmukayesesi)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15</w:t>
            </w:r>
            <w:r w:rsidR="00163566">
              <w:t>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2" w:right="264"/>
              <w:jc w:val="center"/>
            </w:pPr>
            <w:r>
              <w:t>10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 örgü yapısı tayini</w:t>
            </w:r>
          </w:p>
        </w:tc>
        <w:tc>
          <w:tcPr>
            <w:tcW w:w="1723" w:type="dxa"/>
          </w:tcPr>
          <w:p w:rsidR="00A57385" w:rsidRDefault="00713591" w:rsidP="00713591">
            <w:pPr>
              <w:pStyle w:val="TableParagraph"/>
              <w:ind w:left="262" w:right="224"/>
              <w:jc w:val="center"/>
            </w:pPr>
            <w:r>
              <w:t>100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11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Kumaşgramajı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7</w:t>
            </w:r>
            <w:r w:rsidR="00163566">
              <w:t>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12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Kumaşkalınlığı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7</w:t>
            </w:r>
            <w:r w:rsidR="00163566">
              <w:t>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13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 eni</w:t>
            </w:r>
          </w:p>
        </w:tc>
        <w:tc>
          <w:tcPr>
            <w:tcW w:w="1723" w:type="dxa"/>
          </w:tcPr>
          <w:p w:rsidR="00A57385" w:rsidRDefault="00713591" w:rsidP="00713591">
            <w:pPr>
              <w:pStyle w:val="TableParagraph"/>
              <w:ind w:left="262" w:right="224"/>
              <w:jc w:val="center"/>
            </w:pPr>
            <w:r>
              <w:t>500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14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Kumaşboyu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500</w:t>
            </w:r>
          </w:p>
        </w:tc>
      </w:tr>
      <w:tr w:rsidR="00A57385">
        <w:trPr>
          <w:trHeight w:val="270"/>
        </w:trPr>
        <w:tc>
          <w:tcPr>
            <w:tcW w:w="1032" w:type="dxa"/>
            <w:vMerge w:val="restart"/>
          </w:tcPr>
          <w:p w:rsidR="00A57385" w:rsidRDefault="00E80DA2">
            <w:pPr>
              <w:pStyle w:val="TableParagraph"/>
              <w:spacing w:before="1" w:line="240" w:lineRule="auto"/>
              <w:ind w:left="301" w:right="278"/>
              <w:jc w:val="center"/>
            </w:pPr>
            <w:r>
              <w:t>15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Kumaşsıklığı(Dokumakumaş)</w:t>
            </w:r>
          </w:p>
        </w:tc>
        <w:tc>
          <w:tcPr>
            <w:tcW w:w="1723" w:type="dxa"/>
          </w:tcPr>
          <w:p w:rsidR="00A57385" w:rsidRDefault="00A57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7385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A57385" w:rsidRDefault="00A57385">
            <w:pPr>
              <w:rPr>
                <w:sz w:val="2"/>
                <w:szCs w:val="2"/>
              </w:rPr>
            </w:pP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-Çözgü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A57385" w:rsidRDefault="00A57385">
            <w:pPr>
              <w:rPr>
                <w:sz w:val="2"/>
                <w:szCs w:val="2"/>
              </w:rPr>
            </w:pP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-Atkı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>
        <w:trPr>
          <w:trHeight w:val="270"/>
        </w:trPr>
        <w:tc>
          <w:tcPr>
            <w:tcW w:w="1032" w:type="dxa"/>
            <w:vMerge w:val="restart"/>
          </w:tcPr>
          <w:p w:rsidR="00A57385" w:rsidRDefault="00E80DA2">
            <w:pPr>
              <w:pStyle w:val="TableParagraph"/>
              <w:spacing w:before="1" w:line="240" w:lineRule="auto"/>
              <w:ind w:left="301" w:right="278"/>
              <w:jc w:val="center"/>
            </w:pPr>
            <w:r>
              <w:t>16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Kumaşsıklığı(Örmekumaş)</w:t>
            </w:r>
          </w:p>
        </w:tc>
        <w:tc>
          <w:tcPr>
            <w:tcW w:w="1723" w:type="dxa"/>
          </w:tcPr>
          <w:p w:rsidR="00A57385" w:rsidRDefault="00A57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7385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A57385" w:rsidRDefault="00A57385">
            <w:pPr>
              <w:rPr>
                <w:sz w:val="2"/>
                <w:szCs w:val="2"/>
              </w:rPr>
            </w:pP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-Sıra sayısı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A57385" w:rsidRDefault="00A57385">
            <w:pPr>
              <w:rPr>
                <w:sz w:val="2"/>
                <w:szCs w:val="2"/>
              </w:rPr>
            </w:pP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-Çubuksayısı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17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Dikişadımsıklığı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500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18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Maydönmesi</w:t>
            </w:r>
          </w:p>
        </w:tc>
        <w:tc>
          <w:tcPr>
            <w:tcW w:w="1723" w:type="dxa"/>
          </w:tcPr>
          <w:p w:rsidR="00A57385" w:rsidRDefault="00163566" w:rsidP="00713591">
            <w:pPr>
              <w:pStyle w:val="TableParagraph"/>
              <w:ind w:left="262" w:right="224"/>
              <w:jc w:val="center"/>
            </w:pPr>
            <w:r>
              <w:t>1</w:t>
            </w:r>
            <w:r w:rsidR="00713591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19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Kumaşlardaesneklik</w:t>
            </w:r>
          </w:p>
        </w:tc>
        <w:tc>
          <w:tcPr>
            <w:tcW w:w="1723" w:type="dxa"/>
          </w:tcPr>
          <w:p w:rsidR="00A57385" w:rsidRDefault="00163566" w:rsidP="00713591">
            <w:pPr>
              <w:pStyle w:val="TableParagraph"/>
              <w:ind w:left="262" w:right="224"/>
              <w:jc w:val="center"/>
            </w:pPr>
            <w:r>
              <w:t>1</w:t>
            </w:r>
            <w:r w:rsidR="00713591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20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Kumaşlardaelektromanyetikkoruyuculuk</w:t>
            </w:r>
          </w:p>
        </w:tc>
        <w:tc>
          <w:tcPr>
            <w:tcW w:w="1723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315</w:t>
            </w:r>
            <w:r w:rsidR="00163566">
              <w:t>0</w:t>
            </w:r>
          </w:p>
        </w:tc>
      </w:tr>
    </w:tbl>
    <w:p w:rsidR="00A57385" w:rsidRDefault="00A57385">
      <w:pPr>
        <w:jc w:val="center"/>
        <w:sectPr w:rsidR="00A57385">
          <w:type w:val="continuous"/>
          <w:pgSz w:w="16840" w:h="11910" w:orient="landscape"/>
          <w:pgMar w:top="1080" w:right="172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1861"/>
        <w:gridCol w:w="1723"/>
      </w:tblGrid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lastRenderedPageBreak/>
              <w:t>21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Kumaşlardaelektrikseldirenç</w:t>
            </w:r>
          </w:p>
        </w:tc>
        <w:tc>
          <w:tcPr>
            <w:tcW w:w="1723" w:type="dxa"/>
          </w:tcPr>
          <w:p w:rsidR="00A57385" w:rsidRDefault="00E04CF4" w:rsidP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22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proofErr w:type="spellStart"/>
            <w:r>
              <w:t>Kumaşlardasubuharıgeçirgenliği</w:t>
            </w:r>
            <w:proofErr w:type="spellEnd"/>
            <w:r>
              <w:t>(</w:t>
            </w:r>
            <w:proofErr w:type="spellStart"/>
            <w:r>
              <w:t>Permetest</w:t>
            </w:r>
            <w:proofErr w:type="spellEnd"/>
            <w:r>
              <w:t>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23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proofErr w:type="spellStart"/>
            <w:r>
              <w:t>Kumaşlardasubuharıdirenci</w:t>
            </w:r>
            <w:proofErr w:type="spellEnd"/>
            <w:r>
              <w:t>(</w:t>
            </w:r>
            <w:proofErr w:type="spellStart"/>
            <w:r>
              <w:t>Permetest</w:t>
            </w:r>
            <w:proofErr w:type="spellEnd"/>
            <w:r>
              <w:t>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24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proofErr w:type="spellStart"/>
            <w:r>
              <w:t>Kumaşlardaısıldirenç</w:t>
            </w:r>
            <w:proofErr w:type="spellEnd"/>
            <w:r>
              <w:t>(</w:t>
            </w:r>
            <w:proofErr w:type="spellStart"/>
            <w:r>
              <w:t>Permetest</w:t>
            </w:r>
            <w:proofErr w:type="spellEnd"/>
            <w:r>
              <w:t>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25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Kumaşlardaısılözellikler(</w:t>
            </w:r>
            <w:proofErr w:type="gramStart"/>
            <w:r>
              <w:t>ısıldirenç,ısıliletkenlik</w:t>
            </w:r>
            <w:proofErr w:type="gramEnd"/>
            <w:r>
              <w:t>,ısılsoğurganlık)(Alembeta)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26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Kumaşlarınkurumasüresi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27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KumaşlardaUVgeçirgenlik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85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28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Kumaşlardadarbedayanımı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29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Basınçdeğeri/profili(</w:t>
            </w:r>
            <w:proofErr w:type="gramStart"/>
            <w:r>
              <w:t>çorap,korse</w:t>
            </w:r>
            <w:proofErr w:type="gramEnd"/>
            <w:r>
              <w:t>,bandajvb.ürünleriçin)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30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Temas açısıölçümü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1850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31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Sürtmeye karşı renkhaslığı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850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32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Yıkamayakarşı renkhaslığı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850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33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Renkölçümü-</w:t>
            </w:r>
            <w:proofErr w:type="gramStart"/>
            <w:r>
              <w:t>SayısalolarakverilmişL,a</w:t>
            </w:r>
            <w:proofErr w:type="gramEnd"/>
            <w:r>
              <w:t>,bdeğerlerinegöre(Herbirrenkiçin)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34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Renkölçümü-Cihazlarenkfarkı tayini(Yorumlamaistenirseilave1000TL/numuneeklenecektir.)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35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Beyazlıkindeksi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36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Optikbeyazlatıcıtayini(</w:t>
            </w:r>
            <w:proofErr w:type="gramStart"/>
            <w:r>
              <w:t>kalitatif</w:t>
            </w:r>
            <w:proofErr w:type="gramEnd"/>
            <w:r>
              <w:t>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10</w:t>
            </w:r>
            <w:r w:rsidR="00163566">
              <w:t>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37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Viskoziteölçümü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85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38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Termal kamera çekimi (1 saatlik)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39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Kurutucu bacagazınemölçümü</w:t>
            </w:r>
          </w:p>
        </w:tc>
        <w:tc>
          <w:tcPr>
            <w:tcW w:w="1723" w:type="dxa"/>
          </w:tcPr>
          <w:p w:rsidR="00A57385" w:rsidRDefault="00E04CF4" w:rsidP="00E04CF4">
            <w:pPr>
              <w:pStyle w:val="TableParagraph"/>
              <w:ind w:left="262" w:right="224"/>
              <w:jc w:val="center"/>
            </w:pPr>
            <w:r>
              <w:t>315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40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KülTayini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41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Eldivenlerdedelinmedayanımı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185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42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Eldivenlerde aşınmadayanımı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185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43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Eldivenlerdeyırtılmadayanımı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185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44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Eldivenlerdekesme 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63</w:t>
            </w:r>
            <w:r w:rsidR="00163566">
              <w:t>00</w:t>
            </w:r>
          </w:p>
        </w:tc>
      </w:tr>
    </w:tbl>
    <w:p w:rsidR="00163566" w:rsidRDefault="00163566"/>
    <w:sectPr w:rsidR="00163566" w:rsidSect="00F8454F">
      <w:pgSz w:w="16840" w:h="11910" w:orient="landscape"/>
      <w:pgMar w:top="1080" w:right="17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85"/>
    <w:rsid w:val="000C28F1"/>
    <w:rsid w:val="00163566"/>
    <w:rsid w:val="00227542"/>
    <w:rsid w:val="002E367A"/>
    <w:rsid w:val="0030033E"/>
    <w:rsid w:val="006138C1"/>
    <w:rsid w:val="00713591"/>
    <w:rsid w:val="007D2A00"/>
    <w:rsid w:val="008F63A5"/>
    <w:rsid w:val="00A57385"/>
    <w:rsid w:val="00E04CF4"/>
    <w:rsid w:val="00E80DA2"/>
    <w:rsid w:val="00F8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79BE"/>
  <w15:docId w15:val="{8FDE292E-9010-400F-809B-64C5B97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454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8454F"/>
  </w:style>
  <w:style w:type="paragraph" w:customStyle="1" w:styleId="TableParagraph">
    <w:name w:val="Table Paragraph"/>
    <w:basedOn w:val="Normal"/>
    <w:uiPriority w:val="1"/>
    <w:qFormat/>
    <w:rsid w:val="00F8454F"/>
    <w:pPr>
      <w:spacing w:line="250" w:lineRule="exact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Analiz Fiyat Listesi 2024.xlsx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 Fiyat Listesi 2024.xlsx</dc:title>
  <dc:creator>win10</dc:creator>
  <cp:lastModifiedBy>Dekanlik</cp:lastModifiedBy>
  <cp:revision>3</cp:revision>
  <dcterms:created xsi:type="dcterms:W3CDTF">2025-01-17T13:06:00Z</dcterms:created>
  <dcterms:modified xsi:type="dcterms:W3CDTF">2025-01-22T12:18:00Z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2024-12-12T00:00:00Z</vt:filetime>
  </property>
</Properties>
</file>